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018C" w14:textId="77777777" w:rsidR="004D1B05" w:rsidRPr="00990021" w:rsidRDefault="004D1B05" w:rsidP="004D1B05">
      <w:pPr>
        <w:pStyle w:val="NoSpacing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08224230" w14:textId="1680B22E" w:rsidR="004D1B05" w:rsidRDefault="004D1B05" w:rsidP="004D1B05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</w:t>
      </w:r>
      <w:r>
        <w:rPr>
          <w:rFonts w:ascii="Arial Narrow" w:hAnsi="Arial Narrow"/>
          <w:b/>
          <w:sz w:val="24"/>
          <w:szCs w:val="24"/>
        </w:rPr>
        <w:t>masterat</w:t>
      </w:r>
      <w:r w:rsidRPr="00185A01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i/>
          <w:color w:val="00B0F0"/>
          <w:sz w:val="28"/>
          <w:szCs w:val="28"/>
        </w:rPr>
        <w:t>Economie europeană</w:t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</w:p>
    <w:p w14:paraId="2551D540" w14:textId="77777777" w:rsidR="004D1B05" w:rsidRPr="00990021" w:rsidRDefault="004D1B05" w:rsidP="004D1B05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4F6EB95D" w14:textId="77777777" w:rsidR="004D1B05" w:rsidRPr="00185A01" w:rsidRDefault="004D1B05" w:rsidP="004D1B05">
      <w:pPr>
        <w:pStyle w:val="NoSpacing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65C9F8B4" w14:textId="77777777" w:rsidR="004D1B05" w:rsidRPr="0070190D" w:rsidRDefault="004D1B05" w:rsidP="004D1B05">
      <w:pPr>
        <w:pStyle w:val="NoSpacing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0190D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</w:p>
    <w:p w14:paraId="1056FC04" w14:textId="77777777" w:rsidR="004D1B05" w:rsidRDefault="004D1B05" w:rsidP="004D1B05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bookmarkStart w:id="0" w:name="_GoBack"/>
      <w:bookmarkEnd w:id="0"/>
    </w:p>
    <w:p w14:paraId="740EEB22" w14:textId="77777777" w:rsidR="004D1B05" w:rsidRDefault="004D1B05" w:rsidP="004D1B05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7B5F74B4" w14:textId="77777777" w:rsidR="004D1B05" w:rsidRDefault="004D1B05" w:rsidP="004D1B05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180D1940" w14:textId="77777777" w:rsidR="004D1B05" w:rsidRPr="00185A01" w:rsidRDefault="004D1B05" w:rsidP="004D1B05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498E6977" w14:textId="19416C3A" w:rsidR="004D1B05" w:rsidRDefault="004D1B05" w:rsidP="004D1B05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7DE1ABDB" w14:textId="77777777" w:rsidR="00190C31" w:rsidRPr="00185A01" w:rsidRDefault="00190C31" w:rsidP="00E961E6">
      <w:pPr>
        <w:pStyle w:val="NoSpacing"/>
        <w:ind w:left="142"/>
        <w:jc w:val="center"/>
        <w:rPr>
          <w:rFonts w:ascii="Arial Black" w:hAnsi="Arial Black"/>
          <w:b/>
          <w:sz w:val="24"/>
          <w:szCs w:val="28"/>
        </w:rPr>
      </w:pPr>
    </w:p>
    <w:p w14:paraId="246F1BB4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226"/>
        <w:gridCol w:w="800"/>
        <w:gridCol w:w="1330"/>
        <w:gridCol w:w="4371"/>
        <w:gridCol w:w="1345"/>
      </w:tblGrid>
      <w:tr w:rsidR="00E56120" w14:paraId="4408A31C" w14:textId="2892E06C" w:rsidTr="003458E6">
        <w:tc>
          <w:tcPr>
            <w:tcW w:w="890" w:type="dxa"/>
            <w:hideMark/>
          </w:tcPr>
          <w:p w14:paraId="55868C93" w14:textId="77777777" w:rsidR="00E56120" w:rsidRDefault="00E56120">
            <w:pPr>
              <w:spacing w:line="240" w:lineRule="auto"/>
              <w:jc w:val="center"/>
              <w:rPr>
                <w:b/>
              </w:rPr>
            </w:pPr>
            <w:bookmarkStart w:id="1" w:name="_Hlk100045756"/>
            <w:r>
              <w:rPr>
                <w:b/>
              </w:rPr>
              <w:t>Data</w:t>
            </w:r>
          </w:p>
        </w:tc>
        <w:tc>
          <w:tcPr>
            <w:tcW w:w="809" w:type="dxa"/>
          </w:tcPr>
          <w:p w14:paraId="0FD15C3B" w14:textId="166DB9EE" w:rsidR="00E56120" w:rsidRDefault="00E56120" w:rsidP="00E56120">
            <w:pPr>
              <w:spacing w:line="240" w:lineRule="auto"/>
              <w:ind w:left="-632" w:firstLine="632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330" w:type="dxa"/>
          </w:tcPr>
          <w:p w14:paraId="0668B62A" w14:textId="76A1271C" w:rsidR="00E56120" w:rsidRDefault="00E5612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Seria/Grupa</w:t>
            </w:r>
          </w:p>
        </w:tc>
        <w:tc>
          <w:tcPr>
            <w:tcW w:w="4626" w:type="dxa"/>
            <w:hideMark/>
          </w:tcPr>
          <w:p w14:paraId="6DCBF1D0" w14:textId="338EC001" w:rsidR="00E56120" w:rsidRDefault="00E5612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17" w:type="dxa"/>
          </w:tcPr>
          <w:p w14:paraId="25B84F56" w14:textId="00AC3CAE" w:rsidR="00E56120" w:rsidRDefault="00E5612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bookmarkEnd w:id="1"/>
      </w:tr>
      <w:tr w:rsidR="00E56120" w14:paraId="05AF1714" w14:textId="2AC86C00" w:rsidTr="003458E6">
        <w:trPr>
          <w:trHeight w:val="270"/>
        </w:trPr>
        <w:tc>
          <w:tcPr>
            <w:tcW w:w="890" w:type="dxa"/>
            <w:hideMark/>
          </w:tcPr>
          <w:p w14:paraId="4B7D19F9" w14:textId="77777777" w:rsidR="00E56120" w:rsidRDefault="00E56120" w:rsidP="00B47B6E">
            <w:pPr>
              <w:spacing w:line="360" w:lineRule="auto"/>
              <w:jc w:val="center"/>
              <w:rPr>
                <w:b/>
              </w:rPr>
            </w:pPr>
            <w:bookmarkStart w:id="2" w:name="_Hlk117506358"/>
            <w:r>
              <w:rPr>
                <w:b/>
              </w:rPr>
              <w:t xml:space="preserve">JOI </w:t>
            </w:r>
          </w:p>
          <w:p w14:paraId="0887DBBE" w14:textId="35F33B84" w:rsidR="00E56120" w:rsidRDefault="00E56120" w:rsidP="00B47B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26.01.2023</w:t>
            </w:r>
          </w:p>
        </w:tc>
        <w:tc>
          <w:tcPr>
            <w:tcW w:w="809" w:type="dxa"/>
          </w:tcPr>
          <w:p w14:paraId="6227858E" w14:textId="16B1990C" w:rsidR="00E56120" w:rsidRDefault="00E56120" w:rsidP="003458E6">
            <w:pPr>
              <w:spacing w:line="360" w:lineRule="auto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1330" w:type="dxa"/>
          </w:tcPr>
          <w:p w14:paraId="65EA6C5A" w14:textId="60112C1F" w:rsidR="00E56120" w:rsidRDefault="00FC5107" w:rsidP="00527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6" w:type="dxa"/>
          </w:tcPr>
          <w:p w14:paraId="0200E0CF" w14:textId="7A212DE4" w:rsidR="00E56120" w:rsidRDefault="00E56120" w:rsidP="003458E6">
            <w:pPr>
              <w:spacing w:line="360" w:lineRule="auto"/>
              <w:rPr>
                <w:b/>
              </w:rPr>
            </w:pPr>
            <w:r>
              <w:rPr>
                <w:b/>
              </w:rPr>
              <w:t>MODELUL EUROPEAN DE INTEGRARE</w:t>
            </w:r>
          </w:p>
          <w:p w14:paraId="213B9425" w14:textId="4892F81E" w:rsidR="00E56120" w:rsidRDefault="00E56120" w:rsidP="003458E6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65E3FE59" w14:textId="3BF3486B" w:rsidR="00E56120" w:rsidRDefault="00E56120" w:rsidP="00527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0427</w:t>
            </w:r>
          </w:p>
        </w:tc>
      </w:tr>
      <w:bookmarkEnd w:id="2"/>
      <w:tr w:rsidR="00E56120" w14:paraId="6C94DFE6" w14:textId="76A18351" w:rsidTr="003458E6">
        <w:trPr>
          <w:trHeight w:val="708"/>
        </w:trPr>
        <w:tc>
          <w:tcPr>
            <w:tcW w:w="890" w:type="dxa"/>
            <w:hideMark/>
          </w:tcPr>
          <w:p w14:paraId="4BA77402" w14:textId="77777777" w:rsidR="00E56120" w:rsidRDefault="00E56120" w:rsidP="00E43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3CAE64B9" w14:textId="27AD42AB" w:rsidR="00E56120" w:rsidRDefault="00E56120" w:rsidP="00E43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01.02.2023</w:t>
            </w:r>
          </w:p>
        </w:tc>
        <w:tc>
          <w:tcPr>
            <w:tcW w:w="809" w:type="dxa"/>
          </w:tcPr>
          <w:p w14:paraId="39249E0E" w14:textId="0A388962" w:rsidR="00E56120" w:rsidRDefault="00E56120" w:rsidP="003458E6">
            <w:pPr>
              <w:spacing w:line="360" w:lineRule="auto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1330" w:type="dxa"/>
          </w:tcPr>
          <w:p w14:paraId="09804994" w14:textId="0DD691F5" w:rsidR="00E56120" w:rsidRDefault="00FC5107" w:rsidP="00527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6" w:type="dxa"/>
          </w:tcPr>
          <w:p w14:paraId="4CD04286" w14:textId="22993761" w:rsidR="00E56120" w:rsidRDefault="00E56120" w:rsidP="003458E6">
            <w:pPr>
              <w:spacing w:line="360" w:lineRule="auto"/>
              <w:rPr>
                <w:b/>
              </w:rPr>
            </w:pPr>
            <w:r>
              <w:rPr>
                <w:b/>
              </w:rPr>
              <w:t>CONCURENȚĂ ȘI COMPETITIVITATE ÎN UNIUNEA EUROPEANĂ</w:t>
            </w:r>
          </w:p>
        </w:tc>
        <w:tc>
          <w:tcPr>
            <w:tcW w:w="1417" w:type="dxa"/>
          </w:tcPr>
          <w:p w14:paraId="2D37C100" w14:textId="07F95EC3" w:rsidR="00E56120" w:rsidRDefault="00E56120" w:rsidP="00527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0226</w:t>
            </w:r>
          </w:p>
        </w:tc>
      </w:tr>
      <w:tr w:rsidR="00E56120" w14:paraId="4364E957" w14:textId="3C3F3F3B" w:rsidTr="003458E6">
        <w:trPr>
          <w:trHeight w:val="323"/>
        </w:trPr>
        <w:tc>
          <w:tcPr>
            <w:tcW w:w="890" w:type="dxa"/>
            <w:vMerge w:val="restart"/>
            <w:hideMark/>
          </w:tcPr>
          <w:p w14:paraId="4019BD38" w14:textId="77777777" w:rsidR="00E56120" w:rsidRDefault="00E56120" w:rsidP="00E43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LUNI </w:t>
            </w:r>
          </w:p>
          <w:p w14:paraId="0FDCD134" w14:textId="0B5BB6D7" w:rsidR="00E56120" w:rsidRDefault="00E56120" w:rsidP="00E43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07.02.2023</w:t>
            </w:r>
          </w:p>
        </w:tc>
        <w:tc>
          <w:tcPr>
            <w:tcW w:w="809" w:type="dxa"/>
          </w:tcPr>
          <w:p w14:paraId="01729CC0" w14:textId="0DC45A80" w:rsidR="00E56120" w:rsidRDefault="00E56120" w:rsidP="003458E6">
            <w:pPr>
              <w:spacing w:line="360" w:lineRule="auto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330" w:type="dxa"/>
          </w:tcPr>
          <w:p w14:paraId="49B18892" w14:textId="77251BEC" w:rsidR="00E56120" w:rsidRDefault="00FC5107" w:rsidP="00527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AB550C">
              <w:rPr>
                <w:b/>
              </w:rPr>
              <w:t>5</w:t>
            </w:r>
          </w:p>
        </w:tc>
        <w:tc>
          <w:tcPr>
            <w:tcW w:w="4626" w:type="dxa"/>
            <w:vMerge w:val="restart"/>
          </w:tcPr>
          <w:p w14:paraId="24F418B7" w14:textId="0B87DE96" w:rsidR="00E56120" w:rsidRDefault="00E56120" w:rsidP="003458E6">
            <w:pPr>
              <w:spacing w:line="360" w:lineRule="auto"/>
              <w:rPr>
                <w:b/>
              </w:rPr>
            </w:pPr>
            <w:r>
              <w:rPr>
                <w:b/>
              </w:rPr>
              <w:t>ANALIZĂ ECONOMETRICĂ ȘI FUNDAMENTAREA DECIZIILOR</w:t>
            </w:r>
          </w:p>
        </w:tc>
        <w:tc>
          <w:tcPr>
            <w:tcW w:w="1417" w:type="dxa"/>
            <w:vMerge w:val="restart"/>
          </w:tcPr>
          <w:p w14:paraId="616980CA" w14:textId="3E006E32" w:rsidR="00E56120" w:rsidRDefault="006C0E65" w:rsidP="00527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2214</w:t>
            </w:r>
          </w:p>
        </w:tc>
      </w:tr>
      <w:tr w:rsidR="00E56120" w14:paraId="6E6C0EF4" w14:textId="77777777" w:rsidTr="003458E6">
        <w:trPr>
          <w:trHeight w:val="470"/>
        </w:trPr>
        <w:tc>
          <w:tcPr>
            <w:tcW w:w="890" w:type="dxa"/>
            <w:vMerge/>
          </w:tcPr>
          <w:p w14:paraId="360256FA" w14:textId="77777777" w:rsidR="00E56120" w:rsidRDefault="00E56120" w:rsidP="00E43E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12CF915C" w14:textId="490F1437" w:rsidR="00E56120" w:rsidRDefault="00E56120" w:rsidP="003458E6">
            <w:pPr>
              <w:spacing w:line="360" w:lineRule="auto"/>
              <w:rPr>
                <w:b/>
              </w:rPr>
            </w:pPr>
            <w:r>
              <w:rPr>
                <w:b/>
              </w:rPr>
              <w:t>19,30</w:t>
            </w:r>
          </w:p>
        </w:tc>
        <w:tc>
          <w:tcPr>
            <w:tcW w:w="1330" w:type="dxa"/>
          </w:tcPr>
          <w:p w14:paraId="40083669" w14:textId="3C82A8E3" w:rsidR="00E56120" w:rsidRDefault="00FC5107" w:rsidP="00527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AB550C">
              <w:rPr>
                <w:b/>
              </w:rPr>
              <w:t>6</w:t>
            </w:r>
          </w:p>
        </w:tc>
        <w:tc>
          <w:tcPr>
            <w:tcW w:w="4626" w:type="dxa"/>
            <w:vMerge/>
          </w:tcPr>
          <w:p w14:paraId="161C38A2" w14:textId="77777777" w:rsidR="00E56120" w:rsidRDefault="00E56120" w:rsidP="003458E6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14:paraId="53B55433" w14:textId="77777777" w:rsidR="00E56120" w:rsidRDefault="00E56120" w:rsidP="00527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E56120" w14:paraId="6675C06C" w14:textId="7CD6C9E6" w:rsidTr="003458E6">
        <w:trPr>
          <w:trHeight w:val="270"/>
        </w:trPr>
        <w:tc>
          <w:tcPr>
            <w:tcW w:w="890" w:type="dxa"/>
            <w:hideMark/>
          </w:tcPr>
          <w:p w14:paraId="53B1C18D" w14:textId="61306D69" w:rsidR="00E56120" w:rsidRDefault="00E56120" w:rsidP="00E43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655B29D1" w14:textId="17845073" w:rsidR="00E56120" w:rsidRDefault="00E56120" w:rsidP="00E43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09.02.2023</w:t>
            </w:r>
          </w:p>
        </w:tc>
        <w:tc>
          <w:tcPr>
            <w:tcW w:w="809" w:type="dxa"/>
          </w:tcPr>
          <w:p w14:paraId="1E97741F" w14:textId="1DC16FBE" w:rsidR="00E56120" w:rsidRDefault="00E56120" w:rsidP="003458E6">
            <w:pPr>
              <w:spacing w:line="360" w:lineRule="auto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1330" w:type="dxa"/>
          </w:tcPr>
          <w:p w14:paraId="048A1F89" w14:textId="221F75EE" w:rsidR="00E56120" w:rsidRDefault="00E653B9" w:rsidP="00527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26" w:type="dxa"/>
          </w:tcPr>
          <w:p w14:paraId="08ED6F33" w14:textId="3AD12520" w:rsidR="00E56120" w:rsidRDefault="00E56120" w:rsidP="003458E6">
            <w:pPr>
              <w:spacing w:line="360" w:lineRule="auto"/>
              <w:rPr>
                <w:b/>
              </w:rPr>
            </w:pPr>
            <w:r>
              <w:rPr>
                <w:b/>
              </w:rPr>
              <w:t>MACROECONOMIE EUROPEANĂ</w:t>
            </w:r>
          </w:p>
          <w:p w14:paraId="334E85F4" w14:textId="1C8C7D19" w:rsidR="00E56120" w:rsidRDefault="00E56120" w:rsidP="003458E6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14:paraId="570C66F4" w14:textId="582B61FA" w:rsidR="00E56120" w:rsidRDefault="00E56120" w:rsidP="005278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0427</w:t>
            </w:r>
          </w:p>
        </w:tc>
      </w:tr>
    </w:tbl>
    <w:p w14:paraId="575829C8" w14:textId="77777777" w:rsidR="00092771" w:rsidRDefault="00092771"/>
    <w:sectPr w:rsidR="00092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92771"/>
    <w:rsid w:val="000A2DAB"/>
    <w:rsid w:val="00190C31"/>
    <w:rsid w:val="001B5F54"/>
    <w:rsid w:val="00203312"/>
    <w:rsid w:val="00226619"/>
    <w:rsid w:val="003458E6"/>
    <w:rsid w:val="00461809"/>
    <w:rsid w:val="004A16FD"/>
    <w:rsid w:val="004B0E96"/>
    <w:rsid w:val="004D1B05"/>
    <w:rsid w:val="00527868"/>
    <w:rsid w:val="005664F5"/>
    <w:rsid w:val="006C0E65"/>
    <w:rsid w:val="006C283E"/>
    <w:rsid w:val="007F73AA"/>
    <w:rsid w:val="009B531E"/>
    <w:rsid w:val="009C073D"/>
    <w:rsid w:val="009C0973"/>
    <w:rsid w:val="00A563F5"/>
    <w:rsid w:val="00AB550C"/>
    <w:rsid w:val="00CE1F49"/>
    <w:rsid w:val="00D060CF"/>
    <w:rsid w:val="00DE2806"/>
    <w:rsid w:val="00E43E5A"/>
    <w:rsid w:val="00E51EA1"/>
    <w:rsid w:val="00E56120"/>
    <w:rsid w:val="00E653B9"/>
    <w:rsid w:val="00E6588B"/>
    <w:rsid w:val="00E961E6"/>
    <w:rsid w:val="00EA27DE"/>
    <w:rsid w:val="00EB2518"/>
    <w:rsid w:val="00EC2113"/>
    <w:rsid w:val="00EF48F8"/>
    <w:rsid w:val="00F0024E"/>
    <w:rsid w:val="00F07F81"/>
    <w:rsid w:val="00F531FB"/>
    <w:rsid w:val="00FC5107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1B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7</cp:revision>
  <cp:lastPrinted>2022-10-31T07:52:00Z</cp:lastPrinted>
  <dcterms:created xsi:type="dcterms:W3CDTF">2022-12-19T11:21:00Z</dcterms:created>
  <dcterms:modified xsi:type="dcterms:W3CDTF">2022-12-19T11:39:00Z</dcterms:modified>
</cp:coreProperties>
</file>