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DB593" w14:textId="77777777" w:rsidR="00BF0E7D" w:rsidRPr="00990021" w:rsidRDefault="00BF0E7D" w:rsidP="00BF0E7D">
      <w:pPr>
        <w:pStyle w:val="NoSpacing"/>
        <w:rPr>
          <w:rFonts w:ascii="Arial Black" w:hAnsi="Arial Black"/>
          <w:b/>
          <w:sz w:val="24"/>
          <w:szCs w:val="24"/>
        </w:rPr>
      </w:pPr>
      <w:r w:rsidRPr="00990021">
        <w:rPr>
          <w:rFonts w:ascii="Arial Black" w:hAnsi="Arial Black"/>
          <w:b/>
          <w:sz w:val="24"/>
          <w:szCs w:val="24"/>
        </w:rPr>
        <w:t>Facultatea: ECONOMIE TEORETICĂ ȘI APLICATĂ</w:t>
      </w:r>
    </w:p>
    <w:p w14:paraId="32DBBC51" w14:textId="068577F3" w:rsidR="00BF0E7D" w:rsidRDefault="00BF0E7D" w:rsidP="00BF0E7D">
      <w:pPr>
        <w:pStyle w:val="NoSpacing"/>
        <w:rPr>
          <w:rFonts w:ascii="Arial Narrow" w:hAnsi="Arial Narrow"/>
          <w:b/>
          <w:color w:val="FF0000"/>
          <w:sz w:val="24"/>
          <w:szCs w:val="24"/>
        </w:rPr>
      </w:pPr>
      <w:r w:rsidRPr="00185A01">
        <w:rPr>
          <w:rFonts w:ascii="Arial Narrow" w:hAnsi="Arial Narrow"/>
          <w:b/>
          <w:sz w:val="24"/>
          <w:szCs w:val="24"/>
        </w:rPr>
        <w:t xml:space="preserve">Programul de </w:t>
      </w:r>
      <w:r>
        <w:rPr>
          <w:rFonts w:ascii="Arial Narrow" w:hAnsi="Arial Narrow"/>
          <w:b/>
          <w:sz w:val="24"/>
          <w:szCs w:val="24"/>
        </w:rPr>
        <w:t>masterat</w:t>
      </w:r>
      <w:r w:rsidRPr="00185A01">
        <w:rPr>
          <w:rFonts w:ascii="Arial Narrow" w:hAnsi="Arial Narrow"/>
          <w:b/>
          <w:sz w:val="24"/>
          <w:szCs w:val="24"/>
        </w:rPr>
        <w:t xml:space="preserve">: </w:t>
      </w:r>
      <w:r w:rsidR="00B12A12">
        <w:rPr>
          <w:rFonts w:ascii="Arial Narrow" w:hAnsi="Arial Narrow"/>
          <w:b/>
          <w:i/>
          <w:color w:val="00B0F0"/>
          <w:sz w:val="28"/>
          <w:szCs w:val="28"/>
        </w:rPr>
        <w:t>Economie europeană</w:t>
      </w:r>
      <w:bookmarkStart w:id="0" w:name="_GoBack"/>
      <w:bookmarkEnd w:id="0"/>
    </w:p>
    <w:p w14:paraId="32D44931" w14:textId="77777777" w:rsidR="00BF0E7D" w:rsidRPr="00990021" w:rsidRDefault="00BF0E7D" w:rsidP="00BF0E7D">
      <w:pPr>
        <w:pStyle w:val="NoSpacing"/>
        <w:rPr>
          <w:rFonts w:ascii="Arial Narrow" w:hAnsi="Arial Narrow"/>
          <w:b/>
          <w:i/>
          <w:sz w:val="24"/>
          <w:szCs w:val="24"/>
        </w:rPr>
      </w:pPr>
      <w:r w:rsidRPr="00185A01">
        <w:rPr>
          <w:rFonts w:ascii="Arial Narrow" w:hAnsi="Arial Narrow"/>
          <w:b/>
          <w:sz w:val="24"/>
          <w:szCs w:val="24"/>
        </w:rPr>
        <w:t xml:space="preserve">Forma de învățământ: </w:t>
      </w:r>
      <w:r w:rsidRPr="00990021">
        <w:rPr>
          <w:rFonts w:ascii="Arial Narrow" w:hAnsi="Arial Narrow"/>
          <w:b/>
          <w:i/>
          <w:sz w:val="24"/>
          <w:szCs w:val="24"/>
        </w:rPr>
        <w:t>cu frecvență</w:t>
      </w:r>
    </w:p>
    <w:p w14:paraId="1508A782" w14:textId="77777777" w:rsidR="00BF0E7D" w:rsidRPr="00185A01" w:rsidRDefault="00BF0E7D" w:rsidP="00BF0E7D">
      <w:pPr>
        <w:pStyle w:val="NoSpacing"/>
        <w:rPr>
          <w:rFonts w:ascii="Arial Narrow" w:hAnsi="Arial Narrow"/>
          <w:b/>
          <w:sz w:val="24"/>
          <w:szCs w:val="24"/>
        </w:rPr>
      </w:pPr>
      <w:r w:rsidRPr="00185A01">
        <w:rPr>
          <w:rFonts w:ascii="Arial Narrow" w:hAnsi="Arial Narrow"/>
          <w:b/>
          <w:sz w:val="24"/>
          <w:szCs w:val="24"/>
        </w:rPr>
        <w:t>Anul universitar: 202</w:t>
      </w:r>
      <w:r>
        <w:rPr>
          <w:rFonts w:ascii="Arial Narrow" w:hAnsi="Arial Narrow"/>
          <w:b/>
          <w:sz w:val="24"/>
          <w:szCs w:val="24"/>
        </w:rPr>
        <w:t>2</w:t>
      </w:r>
      <w:r w:rsidRPr="00185A01">
        <w:rPr>
          <w:rFonts w:ascii="Arial Narrow" w:hAnsi="Arial Narrow"/>
          <w:b/>
          <w:sz w:val="24"/>
          <w:szCs w:val="24"/>
        </w:rPr>
        <w:t>-202</w:t>
      </w:r>
      <w:r>
        <w:rPr>
          <w:rFonts w:ascii="Arial Narrow" w:hAnsi="Arial Narrow"/>
          <w:b/>
          <w:sz w:val="24"/>
          <w:szCs w:val="24"/>
        </w:rPr>
        <w:t>3</w:t>
      </w:r>
    </w:p>
    <w:p w14:paraId="080EDD61" w14:textId="1FA55265" w:rsidR="00BF0E7D" w:rsidRPr="0070190D" w:rsidRDefault="00BF0E7D" w:rsidP="00BF0E7D">
      <w:pPr>
        <w:pStyle w:val="NoSpacing"/>
        <w:rPr>
          <w:rFonts w:ascii="Arial Narrow" w:hAnsi="Arial Narrow"/>
          <w:b/>
          <w:color w:val="FF0000"/>
          <w:sz w:val="32"/>
          <w:szCs w:val="32"/>
          <w:u w:val="single"/>
        </w:rPr>
      </w:pPr>
      <w:r w:rsidRPr="0070190D">
        <w:rPr>
          <w:rFonts w:ascii="Arial Narrow" w:hAnsi="Arial Narrow"/>
          <w:b/>
          <w:color w:val="FF0000"/>
          <w:sz w:val="32"/>
          <w:szCs w:val="32"/>
          <w:u w:val="single"/>
        </w:rPr>
        <w:t>ANUL I</w:t>
      </w:r>
      <w:r>
        <w:rPr>
          <w:rFonts w:ascii="Arial Narrow" w:hAnsi="Arial Narrow"/>
          <w:b/>
          <w:color w:val="FF0000"/>
          <w:sz w:val="32"/>
          <w:szCs w:val="32"/>
          <w:u w:val="single"/>
        </w:rPr>
        <w:t>I</w:t>
      </w:r>
    </w:p>
    <w:p w14:paraId="3D4F79BA" w14:textId="77777777" w:rsidR="00BF0E7D" w:rsidRDefault="00BF0E7D" w:rsidP="00BF0E7D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</w:p>
    <w:p w14:paraId="2E4C5815" w14:textId="77777777" w:rsidR="00BF0E7D" w:rsidRDefault="00BF0E7D" w:rsidP="00BF0E7D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</w:p>
    <w:p w14:paraId="6354AFBB" w14:textId="28CBD237" w:rsidR="00BF0E7D" w:rsidRPr="00185A01" w:rsidRDefault="00BF0E7D" w:rsidP="00BF0E7D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  <w:r w:rsidRPr="00185A01">
        <w:rPr>
          <w:rFonts w:ascii="Arial Black" w:hAnsi="Arial Black"/>
          <w:b/>
          <w:sz w:val="24"/>
          <w:szCs w:val="28"/>
        </w:rPr>
        <w:t xml:space="preserve">EVALUAREA CUNOȘTINȚELOR  din </w:t>
      </w:r>
      <w:r w:rsidRPr="00185A01">
        <w:rPr>
          <w:rFonts w:ascii="Arial Black" w:hAnsi="Arial Black"/>
          <w:b/>
          <w:sz w:val="26"/>
          <w:szCs w:val="26"/>
          <w:u w:val="single"/>
        </w:rPr>
        <w:t>semestrul I</w:t>
      </w:r>
    </w:p>
    <w:p w14:paraId="42E67F10" w14:textId="77777777" w:rsidR="00BF0E7D" w:rsidRPr="00185A01" w:rsidRDefault="00BF0E7D" w:rsidP="00BF0E7D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  <w:r w:rsidRPr="00185A01">
        <w:rPr>
          <w:rFonts w:ascii="Arial Black" w:hAnsi="Arial Black"/>
          <w:b/>
          <w:sz w:val="24"/>
          <w:szCs w:val="28"/>
        </w:rPr>
        <w:t xml:space="preserve">(perioada </w:t>
      </w:r>
      <w:r>
        <w:rPr>
          <w:rFonts w:ascii="Arial Black" w:hAnsi="Arial Black"/>
          <w:b/>
          <w:sz w:val="24"/>
          <w:szCs w:val="24"/>
        </w:rPr>
        <w:t>23</w:t>
      </w:r>
      <w:r w:rsidRPr="006B4A1E">
        <w:rPr>
          <w:rFonts w:ascii="Arial Black" w:hAnsi="Arial Black"/>
          <w:b/>
          <w:sz w:val="24"/>
          <w:szCs w:val="24"/>
        </w:rPr>
        <w:t>.</w:t>
      </w:r>
      <w:r>
        <w:rPr>
          <w:rFonts w:ascii="Arial Black" w:hAnsi="Arial Black"/>
          <w:b/>
          <w:sz w:val="24"/>
          <w:szCs w:val="24"/>
        </w:rPr>
        <w:t>01</w:t>
      </w:r>
      <w:r w:rsidRPr="006B4A1E">
        <w:rPr>
          <w:rFonts w:ascii="Arial Black" w:hAnsi="Arial Black"/>
          <w:b/>
          <w:sz w:val="24"/>
          <w:szCs w:val="24"/>
        </w:rPr>
        <w:t>.</w:t>
      </w:r>
      <w:r>
        <w:rPr>
          <w:rFonts w:ascii="Arial Black" w:hAnsi="Arial Black"/>
          <w:b/>
          <w:sz w:val="24"/>
          <w:szCs w:val="24"/>
        </w:rPr>
        <w:t>2023</w:t>
      </w:r>
      <w:r w:rsidRPr="006B4A1E">
        <w:rPr>
          <w:rFonts w:ascii="Arial Black" w:hAnsi="Arial Black"/>
          <w:b/>
          <w:sz w:val="24"/>
          <w:szCs w:val="24"/>
        </w:rPr>
        <w:t xml:space="preserve"> – </w:t>
      </w:r>
      <w:r>
        <w:rPr>
          <w:rFonts w:ascii="Arial Black" w:hAnsi="Arial Black"/>
          <w:b/>
          <w:sz w:val="24"/>
          <w:szCs w:val="24"/>
        </w:rPr>
        <w:t>12</w:t>
      </w:r>
      <w:r w:rsidRPr="006B4A1E">
        <w:rPr>
          <w:rFonts w:ascii="Arial Black" w:hAnsi="Arial Black"/>
          <w:b/>
          <w:sz w:val="24"/>
          <w:szCs w:val="24"/>
        </w:rPr>
        <w:t>.0</w:t>
      </w:r>
      <w:r>
        <w:rPr>
          <w:rFonts w:ascii="Arial Black" w:hAnsi="Arial Black"/>
          <w:b/>
          <w:sz w:val="24"/>
          <w:szCs w:val="24"/>
        </w:rPr>
        <w:t>2</w:t>
      </w:r>
      <w:r w:rsidRPr="006B4A1E">
        <w:rPr>
          <w:rFonts w:ascii="Arial Black" w:hAnsi="Arial Black"/>
          <w:b/>
          <w:sz w:val="24"/>
          <w:szCs w:val="24"/>
        </w:rPr>
        <w:t>.202</w:t>
      </w:r>
      <w:r>
        <w:rPr>
          <w:rFonts w:ascii="Arial Black" w:hAnsi="Arial Black"/>
          <w:b/>
          <w:sz w:val="24"/>
          <w:szCs w:val="24"/>
        </w:rPr>
        <w:t>3</w:t>
      </w:r>
      <w:r w:rsidRPr="00185A01">
        <w:rPr>
          <w:rFonts w:ascii="Arial Black" w:hAnsi="Arial Black"/>
          <w:b/>
          <w:sz w:val="24"/>
          <w:szCs w:val="28"/>
        </w:rPr>
        <w:t>)</w:t>
      </w:r>
    </w:p>
    <w:p w14:paraId="1EA46979" w14:textId="77777777" w:rsidR="00E51EA1" w:rsidRDefault="00E51EA1" w:rsidP="00E51EA1">
      <w:pPr>
        <w:spacing w:after="0" w:line="240" w:lineRule="auto"/>
        <w:jc w:val="center"/>
        <w:rPr>
          <w:b/>
        </w:rPr>
      </w:pPr>
    </w:p>
    <w:p w14:paraId="246F1BB4" w14:textId="77777777" w:rsidR="00E51EA1" w:rsidRDefault="00E51EA1" w:rsidP="00E51EA1">
      <w:pPr>
        <w:spacing w:after="0" w:line="240" w:lineRule="auto"/>
        <w:jc w:val="center"/>
        <w:rPr>
          <w:b/>
        </w:rPr>
      </w:pP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6"/>
        <w:gridCol w:w="856"/>
        <w:gridCol w:w="708"/>
        <w:gridCol w:w="5529"/>
        <w:gridCol w:w="992"/>
      </w:tblGrid>
      <w:tr w:rsidR="00943809" w14:paraId="4408A31C" w14:textId="68FDF8D9" w:rsidTr="00BF0E7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8C93" w14:textId="77777777" w:rsidR="00943809" w:rsidRDefault="00943809">
            <w:pPr>
              <w:spacing w:line="240" w:lineRule="auto"/>
              <w:jc w:val="center"/>
              <w:rPr>
                <w:b/>
              </w:rPr>
            </w:pPr>
            <w:bookmarkStart w:id="1" w:name="_Hlk100045756"/>
            <w:r>
              <w:rPr>
                <w:b/>
              </w:rPr>
              <w:t>Data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C87C" w14:textId="77777777" w:rsidR="00943809" w:rsidRDefault="0094380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0977" w14:textId="44B32CE1" w:rsidR="00943809" w:rsidRDefault="0094380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Seria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F1D0" w14:textId="3EA10F91" w:rsidR="00943809" w:rsidRDefault="0094380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8461" w14:textId="0D701A04" w:rsidR="00943809" w:rsidRDefault="00943809">
            <w:pPr>
              <w:spacing w:line="240" w:lineRule="auto"/>
              <w:jc w:val="center"/>
              <w:rPr>
                <w:b/>
              </w:rPr>
            </w:pPr>
            <w:r w:rsidRPr="00F55183">
              <w:rPr>
                <w:b/>
              </w:rPr>
              <w:t>Sala</w:t>
            </w:r>
          </w:p>
        </w:tc>
        <w:bookmarkEnd w:id="1"/>
      </w:tr>
      <w:tr w:rsidR="00943809" w14:paraId="16F5A473" w14:textId="30237E7E" w:rsidTr="00BF0E7D">
        <w:trPr>
          <w:trHeight w:val="79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84A5D6" w14:textId="77777777" w:rsidR="00943809" w:rsidRDefault="00943809" w:rsidP="00B47B6E">
            <w:pPr>
              <w:spacing w:line="360" w:lineRule="auto"/>
              <w:jc w:val="center"/>
              <w:rPr>
                <w:b/>
              </w:rPr>
            </w:pPr>
            <w:bookmarkStart w:id="2" w:name="_Hlk117506358"/>
            <w:r>
              <w:rPr>
                <w:b/>
              </w:rPr>
              <w:t>MIERCURI</w:t>
            </w:r>
          </w:p>
          <w:p w14:paraId="4C2D753F" w14:textId="2EF3A489" w:rsidR="00943809" w:rsidRDefault="00943809" w:rsidP="00B47B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25.01.2023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7C848" w14:textId="1B819B73" w:rsidR="00943809" w:rsidRDefault="00943809" w:rsidP="001271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0A8AC" w14:textId="28CD9C57" w:rsidR="00943809" w:rsidRDefault="00943809" w:rsidP="00B47B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51CFC" w14:textId="12D16C38" w:rsidR="00943809" w:rsidRDefault="00943809" w:rsidP="00BF0E7D">
            <w:pPr>
              <w:spacing w:line="360" w:lineRule="auto"/>
              <w:rPr>
                <w:b/>
              </w:rPr>
            </w:pPr>
            <w:r>
              <w:rPr>
                <w:b/>
              </w:rPr>
              <w:t>UNIUNEA EUROPEANĂ ȘI SISTEMUL GLOBAL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867FC" w14:textId="491543A1" w:rsidR="00943809" w:rsidRDefault="00943809" w:rsidP="00B47B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0427</w:t>
            </w:r>
          </w:p>
        </w:tc>
      </w:tr>
      <w:bookmarkEnd w:id="2"/>
      <w:tr w:rsidR="00943809" w14:paraId="50780012" w14:textId="297A21F0" w:rsidTr="00BF0E7D">
        <w:trPr>
          <w:trHeight w:val="27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47A7D0" w14:textId="77777777" w:rsidR="00943809" w:rsidRDefault="00943809" w:rsidP="009438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MARȚI </w:t>
            </w:r>
          </w:p>
          <w:p w14:paraId="0AC4227A" w14:textId="58FF4CEF" w:rsidR="00943809" w:rsidRDefault="00943809" w:rsidP="009438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31.01.2023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4D08" w14:textId="77777777" w:rsidR="00943809" w:rsidRDefault="00943809" w:rsidP="009438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56D10" w14:textId="0FB875F6" w:rsidR="00943809" w:rsidRPr="00943809" w:rsidRDefault="00943809" w:rsidP="00943809">
            <w:pPr>
              <w:spacing w:line="360" w:lineRule="auto"/>
              <w:jc w:val="center"/>
              <w:rPr>
                <w:b/>
              </w:rPr>
            </w:pPr>
            <w:r w:rsidRPr="00943809">
              <w:rPr>
                <w:b/>
              </w:rPr>
              <w:t>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0A0DD" w14:textId="07316714" w:rsidR="00943809" w:rsidRDefault="00943809" w:rsidP="00BF0E7D">
            <w:pPr>
              <w:spacing w:line="360" w:lineRule="auto"/>
              <w:rPr>
                <w:b/>
              </w:rPr>
            </w:pPr>
            <w:r>
              <w:rPr>
                <w:b/>
              </w:rPr>
              <w:t>STRATEGII ECONOMICE ÎN SISTEME RETICULARE de ECONOMIE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4C389" w14:textId="0E6788F4" w:rsidR="00943809" w:rsidRDefault="00943809" w:rsidP="009438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0226</w:t>
            </w:r>
          </w:p>
        </w:tc>
      </w:tr>
      <w:tr w:rsidR="00943809" w14:paraId="0A0B815C" w14:textId="137E4653" w:rsidTr="00BF0E7D">
        <w:trPr>
          <w:trHeight w:val="27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C16CE4" w14:textId="0A96A596" w:rsidR="00943809" w:rsidRDefault="00943809" w:rsidP="009438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VINERI 03.02.2023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39C6" w14:textId="77777777" w:rsidR="00943809" w:rsidRDefault="00943809" w:rsidP="009438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58828" w14:textId="32922912" w:rsidR="00943809" w:rsidRPr="00943809" w:rsidRDefault="00943809" w:rsidP="00943809">
            <w:pPr>
              <w:spacing w:line="360" w:lineRule="auto"/>
              <w:jc w:val="center"/>
              <w:rPr>
                <w:b/>
              </w:rPr>
            </w:pPr>
            <w:r w:rsidRPr="00943809">
              <w:rPr>
                <w:b/>
              </w:rPr>
              <w:t>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F4449" w14:textId="0D4C2FBA" w:rsidR="00943809" w:rsidRDefault="00943809" w:rsidP="00BF0E7D">
            <w:pPr>
              <w:spacing w:line="360" w:lineRule="auto"/>
              <w:rPr>
                <w:b/>
              </w:rPr>
            </w:pPr>
            <w:r>
              <w:rPr>
                <w:b/>
              </w:rPr>
              <w:t>GUVERNARE MULTINIVEL ȘI ACCESUL LA FINANȚARE ÎN SISTEM EUROPEAN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C92AD" w14:textId="23FB6CB0" w:rsidR="00943809" w:rsidRDefault="00943809" w:rsidP="009438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0427</w:t>
            </w:r>
          </w:p>
        </w:tc>
      </w:tr>
      <w:tr w:rsidR="00943809" w14:paraId="02D84554" w14:textId="7073DD59" w:rsidTr="00BF0E7D">
        <w:trPr>
          <w:trHeight w:val="27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13F9B6" w14:textId="33FBC3D4" w:rsidR="00943809" w:rsidRDefault="00943809" w:rsidP="009438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MIERCURI</w:t>
            </w:r>
          </w:p>
          <w:p w14:paraId="365F8958" w14:textId="46C200FF" w:rsidR="00943809" w:rsidRDefault="00943809" w:rsidP="009438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08.02.2023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2642" w14:textId="405A84C0" w:rsidR="00943809" w:rsidRDefault="00943809" w:rsidP="00943809">
            <w:pPr>
              <w:spacing w:line="360" w:lineRule="auto"/>
              <w:jc w:val="center"/>
              <w:rPr>
                <w:b/>
              </w:rPr>
            </w:pPr>
            <w:r w:rsidRPr="00127105">
              <w:rPr>
                <w:b/>
              </w:rPr>
              <w:t>18,00</w:t>
            </w:r>
          </w:p>
          <w:p w14:paraId="0A24C0BA" w14:textId="72EC583F" w:rsidR="00943809" w:rsidRDefault="00943809" w:rsidP="009438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C150D" w14:textId="2C3E750D" w:rsidR="00943809" w:rsidRPr="00943809" w:rsidRDefault="00943809" w:rsidP="00943809">
            <w:pPr>
              <w:spacing w:line="360" w:lineRule="auto"/>
              <w:jc w:val="center"/>
              <w:rPr>
                <w:b/>
              </w:rPr>
            </w:pPr>
            <w:r w:rsidRPr="00943809">
              <w:rPr>
                <w:b/>
              </w:rPr>
              <w:t>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91787" w14:textId="3ECFB4A8" w:rsidR="00943809" w:rsidRDefault="00943809" w:rsidP="00BF0E7D">
            <w:pPr>
              <w:spacing w:line="360" w:lineRule="auto"/>
              <w:rPr>
                <w:b/>
              </w:rPr>
            </w:pPr>
            <w:r>
              <w:rPr>
                <w:b/>
              </w:rPr>
              <w:t>UNIUNEA ECONOMICĂ ȘI MONETARĂ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F8BC1" w14:textId="1EE7E3C5" w:rsidR="00943809" w:rsidRDefault="00943809" w:rsidP="009438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0321</w:t>
            </w:r>
          </w:p>
        </w:tc>
      </w:tr>
    </w:tbl>
    <w:p w14:paraId="575829C8" w14:textId="649FB9EB" w:rsidR="00092771" w:rsidRDefault="00092771"/>
    <w:p w14:paraId="29F19EF9" w14:textId="77777777" w:rsidR="00BF0E7D" w:rsidRDefault="00BF0E7D" w:rsidP="00BF0E7D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14:paraId="612449D4" w14:textId="41DBD7C6" w:rsidR="00BF0E7D" w:rsidRDefault="00BF0E7D" w:rsidP="00BF0E7D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AE71AF">
        <w:rPr>
          <w:rFonts w:ascii="Arial Black" w:hAnsi="Arial Black" w:cs="Times New Roman"/>
          <w:b/>
          <w:sz w:val="28"/>
          <w:szCs w:val="28"/>
        </w:rPr>
        <w:t xml:space="preserve">PROGRAMAREA EXAMENELOR RESTANTE </w:t>
      </w:r>
    </w:p>
    <w:p w14:paraId="48312222" w14:textId="77777777" w:rsidR="00BF0E7D" w:rsidRPr="00AE71AF" w:rsidRDefault="00BF0E7D" w:rsidP="00BF0E7D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AE71AF">
        <w:rPr>
          <w:rFonts w:ascii="Arial Black" w:hAnsi="Arial Black" w:cs="Times New Roman"/>
          <w:b/>
          <w:sz w:val="28"/>
          <w:szCs w:val="28"/>
          <w:u w:val="single"/>
        </w:rPr>
        <w:t>din Anul I  semestrul I</w:t>
      </w:r>
      <w:r w:rsidRPr="00AE71AF">
        <w:rPr>
          <w:rFonts w:ascii="Arial Black" w:hAnsi="Arial Black" w:cs="Times New Roman"/>
          <w:b/>
          <w:sz w:val="28"/>
          <w:szCs w:val="28"/>
        </w:rPr>
        <w:t xml:space="preserve"> </w:t>
      </w:r>
    </w:p>
    <w:p w14:paraId="1FF73D35" w14:textId="77777777" w:rsidR="00BF0E7D" w:rsidRPr="00185A01" w:rsidRDefault="00BF0E7D" w:rsidP="00BF0E7D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  <w:r w:rsidRPr="00185A01">
        <w:rPr>
          <w:rFonts w:ascii="Arial Black" w:hAnsi="Arial Black"/>
          <w:b/>
          <w:sz w:val="24"/>
          <w:szCs w:val="28"/>
        </w:rPr>
        <w:t xml:space="preserve">(perioada </w:t>
      </w:r>
      <w:r>
        <w:rPr>
          <w:rFonts w:ascii="Arial Black" w:hAnsi="Arial Black"/>
          <w:b/>
          <w:sz w:val="24"/>
          <w:szCs w:val="24"/>
        </w:rPr>
        <w:t>23</w:t>
      </w:r>
      <w:r w:rsidRPr="006B4A1E">
        <w:rPr>
          <w:rFonts w:ascii="Arial Black" w:hAnsi="Arial Black"/>
          <w:b/>
          <w:sz w:val="24"/>
          <w:szCs w:val="24"/>
        </w:rPr>
        <w:t>.</w:t>
      </w:r>
      <w:r>
        <w:rPr>
          <w:rFonts w:ascii="Arial Black" w:hAnsi="Arial Black"/>
          <w:b/>
          <w:sz w:val="24"/>
          <w:szCs w:val="24"/>
        </w:rPr>
        <w:t>01</w:t>
      </w:r>
      <w:r w:rsidRPr="006B4A1E">
        <w:rPr>
          <w:rFonts w:ascii="Arial Black" w:hAnsi="Arial Black"/>
          <w:b/>
          <w:sz w:val="24"/>
          <w:szCs w:val="24"/>
        </w:rPr>
        <w:t>.</w:t>
      </w:r>
      <w:r>
        <w:rPr>
          <w:rFonts w:ascii="Arial Black" w:hAnsi="Arial Black"/>
          <w:b/>
          <w:sz w:val="24"/>
          <w:szCs w:val="24"/>
        </w:rPr>
        <w:t>2023</w:t>
      </w:r>
      <w:r w:rsidRPr="006B4A1E">
        <w:rPr>
          <w:rFonts w:ascii="Arial Black" w:hAnsi="Arial Black"/>
          <w:b/>
          <w:sz w:val="24"/>
          <w:szCs w:val="24"/>
        </w:rPr>
        <w:t xml:space="preserve"> – </w:t>
      </w:r>
      <w:r>
        <w:rPr>
          <w:rFonts w:ascii="Arial Black" w:hAnsi="Arial Black"/>
          <w:b/>
          <w:sz w:val="24"/>
          <w:szCs w:val="24"/>
        </w:rPr>
        <w:t>12</w:t>
      </w:r>
      <w:r w:rsidRPr="006B4A1E">
        <w:rPr>
          <w:rFonts w:ascii="Arial Black" w:hAnsi="Arial Black"/>
          <w:b/>
          <w:sz w:val="24"/>
          <w:szCs w:val="24"/>
        </w:rPr>
        <w:t>.0</w:t>
      </w:r>
      <w:r>
        <w:rPr>
          <w:rFonts w:ascii="Arial Black" w:hAnsi="Arial Black"/>
          <w:b/>
          <w:sz w:val="24"/>
          <w:szCs w:val="24"/>
        </w:rPr>
        <w:t>2</w:t>
      </w:r>
      <w:r w:rsidRPr="006B4A1E">
        <w:rPr>
          <w:rFonts w:ascii="Arial Black" w:hAnsi="Arial Black"/>
          <w:b/>
          <w:sz w:val="24"/>
          <w:szCs w:val="24"/>
        </w:rPr>
        <w:t>.202</w:t>
      </w:r>
      <w:r>
        <w:rPr>
          <w:rFonts w:ascii="Arial Black" w:hAnsi="Arial Black"/>
          <w:b/>
          <w:sz w:val="24"/>
          <w:szCs w:val="24"/>
        </w:rPr>
        <w:t>3</w:t>
      </w:r>
      <w:r w:rsidRPr="00185A01">
        <w:rPr>
          <w:rFonts w:ascii="Arial Black" w:hAnsi="Arial Black"/>
          <w:b/>
          <w:sz w:val="24"/>
          <w:szCs w:val="28"/>
        </w:rPr>
        <w:t>)</w:t>
      </w:r>
    </w:p>
    <w:p w14:paraId="0AD3F454" w14:textId="77777777" w:rsidR="001D7EE3" w:rsidRDefault="001D7EE3" w:rsidP="001D7EE3">
      <w:pPr>
        <w:spacing w:after="0" w:line="240" w:lineRule="auto"/>
        <w:jc w:val="center"/>
        <w:rPr>
          <w:b/>
        </w:rPr>
      </w:pP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6"/>
        <w:gridCol w:w="856"/>
        <w:gridCol w:w="708"/>
        <w:gridCol w:w="5529"/>
        <w:gridCol w:w="992"/>
      </w:tblGrid>
      <w:tr w:rsidR="00943809" w14:paraId="034E9B84" w14:textId="77777777" w:rsidTr="00BF0E7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0094" w14:textId="77777777" w:rsidR="00943809" w:rsidRDefault="00943809" w:rsidP="0094380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DADF" w14:textId="77777777" w:rsidR="00943809" w:rsidRDefault="00943809" w:rsidP="0094380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9246" w14:textId="27CE5CAB" w:rsidR="00943809" w:rsidRDefault="00943809" w:rsidP="00943809">
            <w:pPr>
              <w:spacing w:line="240" w:lineRule="auto"/>
              <w:jc w:val="center"/>
              <w:rPr>
                <w:b/>
              </w:rPr>
            </w:pPr>
            <w:r w:rsidRPr="00943809">
              <w:rPr>
                <w:b/>
              </w:rPr>
              <w:t>Seria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F370" w14:textId="79C20ACF" w:rsidR="00943809" w:rsidRDefault="00943809" w:rsidP="0094380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2DAA" w14:textId="77777777" w:rsidR="00943809" w:rsidRDefault="00943809" w:rsidP="00943809">
            <w:pPr>
              <w:spacing w:line="240" w:lineRule="auto"/>
              <w:jc w:val="center"/>
              <w:rPr>
                <w:b/>
              </w:rPr>
            </w:pPr>
            <w:r w:rsidRPr="00F55183">
              <w:rPr>
                <w:b/>
              </w:rPr>
              <w:t>Sala</w:t>
            </w:r>
          </w:p>
        </w:tc>
      </w:tr>
      <w:tr w:rsidR="00943809" w14:paraId="59A66A95" w14:textId="77777777" w:rsidTr="00BF0E7D">
        <w:trPr>
          <w:trHeight w:val="806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2F69E0" w14:textId="77777777" w:rsidR="00943809" w:rsidRDefault="00943809" w:rsidP="009438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MIERCURI</w:t>
            </w:r>
          </w:p>
          <w:p w14:paraId="1077B6F0" w14:textId="4CFD6654" w:rsidR="00943809" w:rsidRDefault="00943809" w:rsidP="009438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01.02.2023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CB5C" w14:textId="5CAB412E" w:rsidR="00943809" w:rsidRDefault="00943809" w:rsidP="009438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74272" w14:textId="32C5CAEA" w:rsidR="00943809" w:rsidRDefault="00943809" w:rsidP="00943809">
            <w:pPr>
              <w:spacing w:line="240" w:lineRule="auto"/>
              <w:jc w:val="center"/>
              <w:rPr>
                <w:b/>
              </w:rPr>
            </w:pPr>
            <w:r w:rsidRPr="00943809">
              <w:rPr>
                <w:b/>
              </w:rPr>
              <w:t>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3D0C5" w14:textId="42D4233C" w:rsidR="00943809" w:rsidRDefault="00943809" w:rsidP="00B66A52">
            <w:pPr>
              <w:spacing w:line="360" w:lineRule="auto"/>
              <w:rPr>
                <w:b/>
              </w:rPr>
            </w:pPr>
            <w:r>
              <w:rPr>
                <w:b/>
              </w:rPr>
              <w:t>CONCURENȚĂ ȘI COMPETITIVITATE ÎN UNIUNEA EUROPEANĂ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6C669" w14:textId="1E9BC09C" w:rsidR="00943809" w:rsidRDefault="00943809" w:rsidP="009438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0226</w:t>
            </w:r>
          </w:p>
        </w:tc>
      </w:tr>
    </w:tbl>
    <w:p w14:paraId="5EAC4948" w14:textId="77777777" w:rsidR="00F7172A" w:rsidRDefault="00F7172A"/>
    <w:sectPr w:rsidR="00F71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09"/>
    <w:rsid w:val="000872D4"/>
    <w:rsid w:val="00092771"/>
    <w:rsid w:val="000A4C9F"/>
    <w:rsid w:val="00127105"/>
    <w:rsid w:val="0019254E"/>
    <w:rsid w:val="001D7EE3"/>
    <w:rsid w:val="00320F22"/>
    <w:rsid w:val="0034220D"/>
    <w:rsid w:val="003B118D"/>
    <w:rsid w:val="00461809"/>
    <w:rsid w:val="005E3CA6"/>
    <w:rsid w:val="00925616"/>
    <w:rsid w:val="00943809"/>
    <w:rsid w:val="009C073D"/>
    <w:rsid w:val="00AC4C0F"/>
    <w:rsid w:val="00B12A12"/>
    <w:rsid w:val="00B66A52"/>
    <w:rsid w:val="00BF0E7D"/>
    <w:rsid w:val="00C93CC8"/>
    <w:rsid w:val="00CA3A2F"/>
    <w:rsid w:val="00D07BA2"/>
    <w:rsid w:val="00D333CE"/>
    <w:rsid w:val="00DE2806"/>
    <w:rsid w:val="00E51EA1"/>
    <w:rsid w:val="00E6588B"/>
    <w:rsid w:val="00EB2518"/>
    <w:rsid w:val="00EE6B45"/>
    <w:rsid w:val="00EF48F8"/>
    <w:rsid w:val="00F13DA9"/>
    <w:rsid w:val="00F55183"/>
    <w:rsid w:val="00F7172A"/>
    <w:rsid w:val="00FA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1EC2"/>
  <w15:chartTrackingRefBased/>
  <w15:docId w15:val="{B7958812-D2B1-46E0-A4DD-6BD27D5C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EA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E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0E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PIRCALABU Andrei-Daniel</dc:creator>
  <cp:keywords/>
  <dc:description/>
  <cp:lastModifiedBy>PAUN ADRIANA</cp:lastModifiedBy>
  <cp:revision>6</cp:revision>
  <cp:lastPrinted>2022-12-06T15:49:00Z</cp:lastPrinted>
  <dcterms:created xsi:type="dcterms:W3CDTF">2022-12-19T11:22:00Z</dcterms:created>
  <dcterms:modified xsi:type="dcterms:W3CDTF">2022-12-20T09:25:00Z</dcterms:modified>
</cp:coreProperties>
</file>